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F46" w:rsidRPr="00634F46" w:rsidRDefault="00D4137D" w:rsidP="00634F46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D4137D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634F46">
        <w:rPr>
          <w:rFonts w:ascii="Times New Roman" w:hAnsi="Times New Roman" w:cs="Times New Roman"/>
          <w:sz w:val="28"/>
          <w:szCs w:val="28"/>
          <w:lang w:val="kk-KZ"/>
        </w:rPr>
        <w:t>Қосымша №2</w:t>
      </w:r>
    </w:p>
    <w:p w:rsidR="00D4137D" w:rsidRPr="00D4137D" w:rsidRDefault="00D4137D" w:rsidP="00D4137D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D4137D">
        <w:rPr>
          <w:rFonts w:ascii="Times New Roman" w:hAnsi="Times New Roman" w:cs="Times New Roman"/>
          <w:sz w:val="28"/>
          <w:szCs w:val="28"/>
          <w:lang w:val="kk-KZ"/>
        </w:rPr>
        <w:t xml:space="preserve">Сатып алынатын тауарлардың техникалық сипаттамасы  </w:t>
      </w:r>
    </w:p>
    <w:tbl>
      <w:tblPr>
        <w:tblStyle w:val="a3"/>
        <w:tblW w:w="15559" w:type="dxa"/>
        <w:tblLayout w:type="fixed"/>
        <w:tblLook w:val="04A0"/>
      </w:tblPr>
      <w:tblGrid>
        <w:gridCol w:w="516"/>
        <w:gridCol w:w="2286"/>
        <w:gridCol w:w="1984"/>
        <w:gridCol w:w="2552"/>
        <w:gridCol w:w="1275"/>
        <w:gridCol w:w="993"/>
        <w:gridCol w:w="1275"/>
        <w:gridCol w:w="1276"/>
        <w:gridCol w:w="1276"/>
        <w:gridCol w:w="2126"/>
      </w:tblGrid>
      <w:tr w:rsidR="00D4137D" w:rsidRPr="00D4137D" w:rsidTr="007900DA">
        <w:tc>
          <w:tcPr>
            <w:tcW w:w="516" w:type="dxa"/>
          </w:tcPr>
          <w:p w:rsidR="00D4137D" w:rsidRPr="00D4137D" w:rsidRDefault="00D4137D" w:rsidP="00D41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7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286" w:type="dxa"/>
          </w:tcPr>
          <w:p w:rsidR="00D4137D" w:rsidRPr="00D4137D" w:rsidRDefault="00D4137D" w:rsidP="00D4137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4137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Халықаралық  </w:t>
            </w:r>
            <w:proofErr w:type="spellStart"/>
            <w:r w:rsidRPr="00D4137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r w:rsidRPr="00D4137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</w:t>
            </w:r>
            <w:r w:rsidRPr="00D4137D">
              <w:rPr>
                <w:rFonts w:ascii="Times New Roman" w:hAnsi="Times New Roman" w:cs="Times New Roman"/>
                <w:sz w:val="28"/>
                <w:szCs w:val="28"/>
              </w:rPr>
              <w:t>тент</w:t>
            </w:r>
            <w:r w:rsidRPr="00D4137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телмеген  </w:t>
            </w:r>
          </w:p>
          <w:p w:rsidR="00D4137D" w:rsidRPr="00D4137D" w:rsidRDefault="00D4137D" w:rsidP="00D4137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4137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атауы</w:t>
            </w:r>
          </w:p>
        </w:tc>
        <w:tc>
          <w:tcPr>
            <w:tcW w:w="1984" w:type="dxa"/>
          </w:tcPr>
          <w:p w:rsidR="00D4137D" w:rsidRPr="00D4137D" w:rsidRDefault="00D4137D" w:rsidP="00D4137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4137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Сауда атауы</w:t>
            </w:r>
          </w:p>
        </w:tc>
        <w:tc>
          <w:tcPr>
            <w:tcW w:w="2552" w:type="dxa"/>
          </w:tcPr>
          <w:p w:rsidR="00D4137D" w:rsidRPr="00D4137D" w:rsidRDefault="00D4137D" w:rsidP="00D4137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4137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Сипаттамасы</w:t>
            </w:r>
          </w:p>
        </w:tc>
        <w:tc>
          <w:tcPr>
            <w:tcW w:w="1275" w:type="dxa"/>
          </w:tcPr>
          <w:p w:rsidR="00D4137D" w:rsidRPr="00D4137D" w:rsidRDefault="00D4137D" w:rsidP="00D4137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4137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Өлшем бірлігі</w:t>
            </w:r>
          </w:p>
        </w:tc>
        <w:tc>
          <w:tcPr>
            <w:tcW w:w="993" w:type="dxa"/>
          </w:tcPr>
          <w:p w:rsidR="00D4137D" w:rsidRPr="00D4137D" w:rsidRDefault="00D4137D" w:rsidP="00D4137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4137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Саны</w:t>
            </w:r>
          </w:p>
        </w:tc>
        <w:tc>
          <w:tcPr>
            <w:tcW w:w="1275" w:type="dxa"/>
          </w:tcPr>
          <w:p w:rsidR="00D4137D" w:rsidRPr="00D4137D" w:rsidRDefault="00D4137D" w:rsidP="00D4137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4137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Бағасы</w:t>
            </w:r>
          </w:p>
        </w:tc>
        <w:tc>
          <w:tcPr>
            <w:tcW w:w="1276" w:type="dxa"/>
          </w:tcPr>
          <w:p w:rsidR="00D4137D" w:rsidRPr="00D4137D" w:rsidRDefault="00D4137D" w:rsidP="00D4137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4137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Бөлінген сомасы</w:t>
            </w:r>
          </w:p>
        </w:tc>
        <w:tc>
          <w:tcPr>
            <w:tcW w:w="1276" w:type="dxa"/>
          </w:tcPr>
          <w:p w:rsidR="00D4137D" w:rsidRPr="00D4137D" w:rsidRDefault="00D4137D" w:rsidP="00D4137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4137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Жеткізу мерзімі</w:t>
            </w:r>
          </w:p>
        </w:tc>
        <w:tc>
          <w:tcPr>
            <w:tcW w:w="2126" w:type="dxa"/>
          </w:tcPr>
          <w:p w:rsidR="00D4137D" w:rsidRPr="00D4137D" w:rsidRDefault="00D4137D" w:rsidP="00D4137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4137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Жеткізу мекенжайы</w:t>
            </w:r>
          </w:p>
        </w:tc>
      </w:tr>
      <w:tr w:rsidR="00D4137D" w:rsidRPr="00D4137D" w:rsidTr="007900DA">
        <w:tc>
          <w:tcPr>
            <w:tcW w:w="516" w:type="dxa"/>
          </w:tcPr>
          <w:p w:rsidR="00D4137D" w:rsidRPr="00D4137D" w:rsidRDefault="00D4137D" w:rsidP="00D41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86" w:type="dxa"/>
          </w:tcPr>
          <w:p w:rsidR="00D4137D" w:rsidRPr="00D4137D" w:rsidRDefault="00D4137D" w:rsidP="00D41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7D">
              <w:rPr>
                <w:rFonts w:ascii="Times New Roman" w:hAnsi="Times New Roman" w:cs="Times New Roman"/>
                <w:sz w:val="28"/>
                <w:szCs w:val="28"/>
              </w:rPr>
              <w:t>Морфин</w:t>
            </w:r>
          </w:p>
        </w:tc>
        <w:tc>
          <w:tcPr>
            <w:tcW w:w="1984" w:type="dxa"/>
          </w:tcPr>
          <w:p w:rsidR="00D4137D" w:rsidRPr="00D4137D" w:rsidRDefault="00D4137D" w:rsidP="00D4137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4137D">
              <w:rPr>
                <w:rFonts w:ascii="Times New Roman" w:hAnsi="Times New Roman" w:cs="Times New Roman"/>
                <w:sz w:val="28"/>
                <w:szCs w:val="28"/>
              </w:rPr>
              <w:t>Морфин</w:t>
            </w:r>
            <w:r w:rsidRPr="00D4137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4137D">
              <w:rPr>
                <w:rFonts w:ascii="Times New Roman" w:hAnsi="Times New Roman" w:cs="Times New Roman"/>
                <w:sz w:val="28"/>
                <w:szCs w:val="28"/>
              </w:rPr>
              <w:t xml:space="preserve"> гидрохлорид</w:t>
            </w:r>
            <w:r w:rsidRPr="00D4137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</w:t>
            </w:r>
          </w:p>
        </w:tc>
        <w:tc>
          <w:tcPr>
            <w:tcW w:w="2552" w:type="dxa"/>
          </w:tcPr>
          <w:p w:rsidR="00D4137D" w:rsidRPr="00D4137D" w:rsidRDefault="00D4137D" w:rsidP="00D41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4137D">
              <w:rPr>
                <w:rFonts w:ascii="Times New Roman" w:hAnsi="Times New Roman" w:cs="Times New Roman"/>
                <w:sz w:val="28"/>
                <w:szCs w:val="28"/>
              </w:rPr>
              <w:t>иньекция</w:t>
            </w:r>
            <w:proofErr w:type="spellEnd"/>
            <w:r w:rsidRPr="00D4137D">
              <w:rPr>
                <w:rFonts w:ascii="Times New Roman" w:hAnsi="Times New Roman" w:cs="Times New Roman"/>
                <w:sz w:val="28"/>
                <w:szCs w:val="28"/>
              </w:rPr>
              <w:t xml:space="preserve"> үшін </w:t>
            </w:r>
            <w:proofErr w:type="spellStart"/>
            <w:r w:rsidRPr="00D4137D">
              <w:rPr>
                <w:rFonts w:ascii="Times New Roman" w:hAnsi="Times New Roman" w:cs="Times New Roman"/>
                <w:sz w:val="28"/>
                <w:szCs w:val="28"/>
              </w:rPr>
              <w:t>ерітінді</w:t>
            </w:r>
            <w:proofErr w:type="spellEnd"/>
            <w:r w:rsidRPr="00D413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4137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4137D">
              <w:rPr>
                <w:rFonts w:ascii="Times New Roman" w:hAnsi="Times New Roman" w:cs="Times New Roman"/>
                <w:sz w:val="28"/>
                <w:szCs w:val="28"/>
              </w:rPr>
              <w:t xml:space="preserve"> 1%-1мл. №5</w:t>
            </w:r>
          </w:p>
        </w:tc>
        <w:tc>
          <w:tcPr>
            <w:tcW w:w="1275" w:type="dxa"/>
          </w:tcPr>
          <w:p w:rsidR="00D4137D" w:rsidRPr="00D4137D" w:rsidRDefault="00D4137D" w:rsidP="00D4137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4137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Орам </w:t>
            </w:r>
          </w:p>
        </w:tc>
        <w:tc>
          <w:tcPr>
            <w:tcW w:w="993" w:type="dxa"/>
          </w:tcPr>
          <w:p w:rsidR="00D4137D" w:rsidRPr="00DE0B24" w:rsidRDefault="00D4137D" w:rsidP="00D41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D4137D" w:rsidRPr="00DE0B24" w:rsidRDefault="00D4137D" w:rsidP="00D41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429,10</w:t>
            </w:r>
          </w:p>
        </w:tc>
        <w:tc>
          <w:tcPr>
            <w:tcW w:w="1276" w:type="dxa"/>
          </w:tcPr>
          <w:p w:rsidR="00D4137D" w:rsidRPr="00DE0B24" w:rsidRDefault="00D4137D" w:rsidP="00D41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51492</w:t>
            </w:r>
          </w:p>
        </w:tc>
        <w:tc>
          <w:tcPr>
            <w:tcW w:w="1276" w:type="dxa"/>
          </w:tcPr>
          <w:p w:rsidR="00D4137D" w:rsidRPr="00D4137D" w:rsidRDefault="00D4137D" w:rsidP="00D4137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413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4137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Қажеттілігіне қарай</w:t>
            </w:r>
          </w:p>
        </w:tc>
        <w:tc>
          <w:tcPr>
            <w:tcW w:w="2126" w:type="dxa"/>
          </w:tcPr>
          <w:p w:rsidR="00D4137D" w:rsidRPr="00D4137D" w:rsidRDefault="00D4137D" w:rsidP="00D4137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4137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СҚО,  Петропавл қ.,   Ульянов көшесі, 98</w:t>
            </w:r>
          </w:p>
        </w:tc>
      </w:tr>
      <w:tr w:rsidR="00D4137D" w:rsidRPr="00D4137D" w:rsidTr="007900DA">
        <w:tc>
          <w:tcPr>
            <w:tcW w:w="516" w:type="dxa"/>
          </w:tcPr>
          <w:p w:rsidR="00D4137D" w:rsidRPr="00D4137D" w:rsidRDefault="00D4137D" w:rsidP="00D4137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4137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2286" w:type="dxa"/>
          </w:tcPr>
          <w:p w:rsidR="00D4137D" w:rsidRPr="00D4137D" w:rsidRDefault="00D4137D" w:rsidP="00D4137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4137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Тримеперидин</w:t>
            </w:r>
          </w:p>
        </w:tc>
        <w:tc>
          <w:tcPr>
            <w:tcW w:w="1984" w:type="dxa"/>
          </w:tcPr>
          <w:p w:rsidR="00D4137D" w:rsidRPr="00D4137D" w:rsidRDefault="00D4137D" w:rsidP="00D4137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4137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Промедол</w:t>
            </w:r>
          </w:p>
        </w:tc>
        <w:tc>
          <w:tcPr>
            <w:tcW w:w="2552" w:type="dxa"/>
          </w:tcPr>
          <w:p w:rsidR="00D4137D" w:rsidRPr="00D4137D" w:rsidRDefault="00D4137D" w:rsidP="00D4137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4137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иньекция үшін ерітінді  2%-1мл №5</w:t>
            </w:r>
          </w:p>
        </w:tc>
        <w:tc>
          <w:tcPr>
            <w:tcW w:w="1275" w:type="dxa"/>
          </w:tcPr>
          <w:p w:rsidR="00D4137D" w:rsidRPr="00D4137D" w:rsidRDefault="00D4137D" w:rsidP="00D4137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4137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Орам</w:t>
            </w:r>
          </w:p>
        </w:tc>
        <w:tc>
          <w:tcPr>
            <w:tcW w:w="993" w:type="dxa"/>
          </w:tcPr>
          <w:p w:rsidR="00D4137D" w:rsidRPr="00DE0B24" w:rsidRDefault="00D4137D" w:rsidP="00D41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275" w:type="dxa"/>
          </w:tcPr>
          <w:p w:rsidR="00D4137D" w:rsidRPr="00DE0B24" w:rsidRDefault="00D4137D" w:rsidP="00D41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598,75</w:t>
            </w:r>
          </w:p>
        </w:tc>
        <w:tc>
          <w:tcPr>
            <w:tcW w:w="1276" w:type="dxa"/>
          </w:tcPr>
          <w:p w:rsidR="00D4137D" w:rsidRPr="00DE0B24" w:rsidRDefault="00D4137D" w:rsidP="00D41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23950</w:t>
            </w:r>
          </w:p>
        </w:tc>
        <w:tc>
          <w:tcPr>
            <w:tcW w:w="1276" w:type="dxa"/>
          </w:tcPr>
          <w:p w:rsidR="00D4137D" w:rsidRPr="00D4137D" w:rsidRDefault="00D4137D" w:rsidP="00D4137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4137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Қажеттілігіне қарай</w:t>
            </w:r>
          </w:p>
        </w:tc>
        <w:tc>
          <w:tcPr>
            <w:tcW w:w="2126" w:type="dxa"/>
          </w:tcPr>
          <w:p w:rsidR="00D4137D" w:rsidRPr="00D4137D" w:rsidRDefault="00D4137D" w:rsidP="00D41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7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СҚО,  Петропавл қ.,   Ульянов көшесі, 98</w:t>
            </w:r>
          </w:p>
        </w:tc>
      </w:tr>
      <w:tr w:rsidR="00D4137D" w:rsidRPr="00D4137D" w:rsidTr="007900DA">
        <w:tc>
          <w:tcPr>
            <w:tcW w:w="516" w:type="dxa"/>
          </w:tcPr>
          <w:p w:rsidR="00D4137D" w:rsidRPr="00D4137D" w:rsidRDefault="00D4137D" w:rsidP="00D41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7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86" w:type="dxa"/>
          </w:tcPr>
          <w:p w:rsidR="00D4137D" w:rsidRPr="00D4137D" w:rsidRDefault="00D4137D" w:rsidP="00D41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4137D">
              <w:rPr>
                <w:rFonts w:ascii="Times New Roman" w:hAnsi="Times New Roman" w:cs="Times New Roman"/>
                <w:sz w:val="28"/>
                <w:szCs w:val="28"/>
              </w:rPr>
              <w:t>Диазепам</w:t>
            </w:r>
            <w:proofErr w:type="spellEnd"/>
          </w:p>
        </w:tc>
        <w:tc>
          <w:tcPr>
            <w:tcW w:w="1984" w:type="dxa"/>
          </w:tcPr>
          <w:p w:rsidR="00D4137D" w:rsidRPr="00D4137D" w:rsidRDefault="00D4137D" w:rsidP="00D41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4137D">
              <w:rPr>
                <w:rFonts w:ascii="Times New Roman" w:hAnsi="Times New Roman" w:cs="Times New Roman"/>
                <w:sz w:val="28"/>
                <w:szCs w:val="28"/>
              </w:rPr>
              <w:t>Реланиум</w:t>
            </w:r>
            <w:proofErr w:type="spellEnd"/>
          </w:p>
        </w:tc>
        <w:tc>
          <w:tcPr>
            <w:tcW w:w="2552" w:type="dxa"/>
          </w:tcPr>
          <w:p w:rsidR="00D4137D" w:rsidRPr="00D4137D" w:rsidRDefault="00D4137D" w:rsidP="00D41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4137D">
              <w:rPr>
                <w:rFonts w:ascii="Times New Roman" w:hAnsi="Times New Roman" w:cs="Times New Roman"/>
                <w:sz w:val="28"/>
                <w:szCs w:val="28"/>
              </w:rPr>
              <w:t>Вена</w:t>
            </w:r>
            <w:proofErr w:type="gramEnd"/>
            <w:r w:rsidRPr="00D4137D">
              <w:rPr>
                <w:rFonts w:ascii="Times New Roman" w:hAnsi="Times New Roman" w:cs="Times New Roman"/>
                <w:sz w:val="28"/>
                <w:szCs w:val="28"/>
              </w:rPr>
              <w:t xml:space="preserve">ға және бұлшық </w:t>
            </w:r>
            <w:proofErr w:type="spellStart"/>
            <w:r w:rsidRPr="00D4137D">
              <w:rPr>
                <w:rFonts w:ascii="Times New Roman" w:hAnsi="Times New Roman" w:cs="Times New Roman"/>
                <w:sz w:val="28"/>
                <w:szCs w:val="28"/>
              </w:rPr>
              <w:t>етке</w:t>
            </w:r>
            <w:proofErr w:type="spellEnd"/>
            <w:r w:rsidRPr="00D413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4137D">
              <w:rPr>
                <w:rFonts w:ascii="Times New Roman" w:hAnsi="Times New Roman" w:cs="Times New Roman"/>
                <w:sz w:val="28"/>
                <w:szCs w:val="28"/>
              </w:rPr>
              <w:t>енгізу</w:t>
            </w:r>
            <w:proofErr w:type="spellEnd"/>
            <w:r w:rsidRPr="00D4137D">
              <w:rPr>
                <w:rFonts w:ascii="Times New Roman" w:hAnsi="Times New Roman" w:cs="Times New Roman"/>
                <w:sz w:val="28"/>
                <w:szCs w:val="28"/>
              </w:rPr>
              <w:t xml:space="preserve"> үшін </w:t>
            </w:r>
            <w:proofErr w:type="spellStart"/>
            <w:r w:rsidRPr="00D4137D">
              <w:rPr>
                <w:rFonts w:ascii="Times New Roman" w:hAnsi="Times New Roman" w:cs="Times New Roman"/>
                <w:sz w:val="28"/>
                <w:szCs w:val="28"/>
              </w:rPr>
              <w:t>ерітінді</w:t>
            </w:r>
            <w:proofErr w:type="spellEnd"/>
            <w:r w:rsidRPr="00D4137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4137D">
              <w:rPr>
                <w:rFonts w:ascii="Times New Roman" w:hAnsi="Times New Roman" w:cs="Times New Roman"/>
                <w:sz w:val="28"/>
                <w:szCs w:val="28"/>
              </w:rPr>
              <w:t>5мг/мл-2мл №5</w:t>
            </w:r>
          </w:p>
        </w:tc>
        <w:tc>
          <w:tcPr>
            <w:tcW w:w="1275" w:type="dxa"/>
          </w:tcPr>
          <w:p w:rsidR="00D4137D" w:rsidRPr="00D4137D" w:rsidRDefault="00D4137D" w:rsidP="00D4137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4137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Орам</w:t>
            </w:r>
          </w:p>
        </w:tc>
        <w:tc>
          <w:tcPr>
            <w:tcW w:w="993" w:type="dxa"/>
          </w:tcPr>
          <w:p w:rsidR="00D4137D" w:rsidRPr="00DE0B24" w:rsidRDefault="00D4137D" w:rsidP="00D41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275" w:type="dxa"/>
          </w:tcPr>
          <w:p w:rsidR="00D4137D" w:rsidRPr="00DE0B24" w:rsidRDefault="00D4137D" w:rsidP="00D41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423,60</w:t>
            </w:r>
          </w:p>
        </w:tc>
        <w:tc>
          <w:tcPr>
            <w:tcW w:w="1276" w:type="dxa"/>
          </w:tcPr>
          <w:p w:rsidR="00D4137D" w:rsidRPr="00DE0B24" w:rsidRDefault="00D4137D" w:rsidP="00D41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50832</w:t>
            </w:r>
          </w:p>
        </w:tc>
        <w:tc>
          <w:tcPr>
            <w:tcW w:w="1276" w:type="dxa"/>
          </w:tcPr>
          <w:p w:rsidR="00D4137D" w:rsidRPr="00D4137D" w:rsidRDefault="00D4137D" w:rsidP="00D41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7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Қажеттілігіне қарай</w:t>
            </w:r>
          </w:p>
        </w:tc>
        <w:tc>
          <w:tcPr>
            <w:tcW w:w="2126" w:type="dxa"/>
          </w:tcPr>
          <w:p w:rsidR="00D4137D" w:rsidRPr="00D4137D" w:rsidRDefault="00D4137D" w:rsidP="00D41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7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СҚО,  Петропавл қ.,   Ульянов көшесі, 98</w:t>
            </w:r>
          </w:p>
        </w:tc>
      </w:tr>
    </w:tbl>
    <w:p w:rsidR="00D4137D" w:rsidRDefault="00D4137D" w:rsidP="00D4137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</w:t>
      </w:r>
    </w:p>
    <w:p w:rsidR="00D4137D" w:rsidRDefault="00D4137D" w:rsidP="00D4137D">
      <w:pPr>
        <w:rPr>
          <w:rFonts w:ascii="Times New Roman" w:hAnsi="Times New Roman" w:cs="Times New Roman"/>
          <w:sz w:val="32"/>
          <w:szCs w:val="32"/>
        </w:rPr>
      </w:pPr>
    </w:p>
    <w:p w:rsidR="00D4137D" w:rsidRPr="00DE1B8C" w:rsidRDefault="00DE1B8C" w:rsidP="00D4137D">
      <w:p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Бас директордың м.а.                                                      Кашемирова С.А.</w:t>
      </w:r>
    </w:p>
    <w:p w:rsidR="00D4137D" w:rsidRDefault="00D4137D" w:rsidP="00D4137D">
      <w:pPr>
        <w:rPr>
          <w:rFonts w:ascii="Times New Roman" w:hAnsi="Times New Roman" w:cs="Times New Roman"/>
          <w:sz w:val="32"/>
          <w:szCs w:val="32"/>
        </w:rPr>
      </w:pPr>
    </w:p>
    <w:p w:rsidR="00D4137D" w:rsidRDefault="00D4137D" w:rsidP="00D4137D">
      <w:pPr>
        <w:rPr>
          <w:rFonts w:ascii="Times New Roman" w:hAnsi="Times New Roman" w:cs="Times New Roman"/>
          <w:sz w:val="32"/>
          <w:szCs w:val="32"/>
        </w:rPr>
      </w:pPr>
    </w:p>
    <w:p w:rsidR="00D4137D" w:rsidRPr="00634F46" w:rsidRDefault="00634F46" w:rsidP="00634F46">
      <w:pPr>
        <w:jc w:val="right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lastRenderedPageBreak/>
        <w:t>Приложение №2</w:t>
      </w:r>
    </w:p>
    <w:p w:rsidR="00D4137D" w:rsidRDefault="00D4137D" w:rsidP="00D4137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</w:t>
      </w:r>
      <w:r w:rsidRPr="00DE0B24">
        <w:rPr>
          <w:rFonts w:ascii="Times New Roman" w:hAnsi="Times New Roman" w:cs="Times New Roman"/>
          <w:sz w:val="32"/>
          <w:szCs w:val="32"/>
        </w:rPr>
        <w:t>Техническая спецификация закупаемых товаров</w:t>
      </w:r>
    </w:p>
    <w:tbl>
      <w:tblPr>
        <w:tblStyle w:val="a3"/>
        <w:tblW w:w="0" w:type="auto"/>
        <w:tblInd w:w="-459" w:type="dxa"/>
        <w:tblLayout w:type="fixed"/>
        <w:tblLook w:val="04A0"/>
      </w:tblPr>
      <w:tblGrid>
        <w:gridCol w:w="425"/>
        <w:gridCol w:w="2269"/>
        <w:gridCol w:w="1984"/>
        <w:gridCol w:w="2977"/>
        <w:gridCol w:w="1276"/>
        <w:gridCol w:w="1134"/>
        <w:gridCol w:w="992"/>
        <w:gridCol w:w="1134"/>
        <w:gridCol w:w="1843"/>
        <w:gridCol w:w="1778"/>
      </w:tblGrid>
      <w:tr w:rsidR="00D4137D" w:rsidTr="00D4137D">
        <w:tc>
          <w:tcPr>
            <w:tcW w:w="425" w:type="dxa"/>
          </w:tcPr>
          <w:p w:rsidR="00D4137D" w:rsidRPr="00DE0B24" w:rsidRDefault="00D4137D" w:rsidP="00D41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269" w:type="dxa"/>
          </w:tcPr>
          <w:p w:rsidR="00D4137D" w:rsidRPr="00DE0B24" w:rsidRDefault="00D4137D" w:rsidP="00D41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0B24">
              <w:rPr>
                <w:rFonts w:ascii="Times New Roman" w:hAnsi="Times New Roman" w:cs="Times New Roman"/>
                <w:sz w:val="28"/>
                <w:szCs w:val="28"/>
              </w:rPr>
              <w:t xml:space="preserve">Международное </w:t>
            </w:r>
            <w:proofErr w:type="spellStart"/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непотентованное</w:t>
            </w:r>
            <w:proofErr w:type="spellEnd"/>
            <w:r w:rsidRPr="00DE0B24">
              <w:rPr>
                <w:rFonts w:ascii="Times New Roman" w:hAnsi="Times New Roman" w:cs="Times New Roman"/>
                <w:sz w:val="28"/>
                <w:szCs w:val="28"/>
              </w:rPr>
              <w:t xml:space="preserve"> наименование</w:t>
            </w:r>
          </w:p>
        </w:tc>
        <w:tc>
          <w:tcPr>
            <w:tcW w:w="1984" w:type="dxa"/>
          </w:tcPr>
          <w:p w:rsidR="00D4137D" w:rsidRPr="00DE0B24" w:rsidRDefault="00D4137D" w:rsidP="00D41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Торговое наименование</w:t>
            </w:r>
          </w:p>
        </w:tc>
        <w:tc>
          <w:tcPr>
            <w:tcW w:w="2977" w:type="dxa"/>
          </w:tcPr>
          <w:p w:rsidR="00D4137D" w:rsidRPr="00DE0B24" w:rsidRDefault="00D4137D" w:rsidP="00D41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Характеристика</w:t>
            </w:r>
          </w:p>
        </w:tc>
        <w:tc>
          <w:tcPr>
            <w:tcW w:w="1276" w:type="dxa"/>
          </w:tcPr>
          <w:p w:rsidR="00D4137D" w:rsidRPr="00DE0B24" w:rsidRDefault="00D4137D" w:rsidP="00D41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34" w:type="dxa"/>
          </w:tcPr>
          <w:p w:rsidR="00D4137D" w:rsidRPr="00DE0B24" w:rsidRDefault="00D4137D" w:rsidP="00D41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992" w:type="dxa"/>
          </w:tcPr>
          <w:p w:rsidR="00D4137D" w:rsidRPr="00DE0B24" w:rsidRDefault="00D4137D" w:rsidP="00D41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Цена</w:t>
            </w:r>
          </w:p>
        </w:tc>
        <w:tc>
          <w:tcPr>
            <w:tcW w:w="1134" w:type="dxa"/>
          </w:tcPr>
          <w:p w:rsidR="00D4137D" w:rsidRPr="00DE0B24" w:rsidRDefault="00D4137D" w:rsidP="00D41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Выделенная сумма</w:t>
            </w:r>
          </w:p>
        </w:tc>
        <w:tc>
          <w:tcPr>
            <w:tcW w:w="1843" w:type="dxa"/>
          </w:tcPr>
          <w:p w:rsidR="00D4137D" w:rsidRPr="00DE0B24" w:rsidRDefault="00D4137D" w:rsidP="00D41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Срок поставки</w:t>
            </w:r>
          </w:p>
        </w:tc>
        <w:tc>
          <w:tcPr>
            <w:tcW w:w="1778" w:type="dxa"/>
          </w:tcPr>
          <w:p w:rsidR="00D4137D" w:rsidRDefault="00D4137D" w:rsidP="00D4137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Адрес поставки</w:t>
            </w:r>
          </w:p>
        </w:tc>
      </w:tr>
      <w:tr w:rsidR="00D4137D" w:rsidTr="00D4137D">
        <w:tc>
          <w:tcPr>
            <w:tcW w:w="425" w:type="dxa"/>
          </w:tcPr>
          <w:p w:rsidR="00D4137D" w:rsidRPr="00DE0B24" w:rsidRDefault="00D4137D" w:rsidP="00D41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9" w:type="dxa"/>
          </w:tcPr>
          <w:p w:rsidR="00D4137D" w:rsidRPr="00DE0B24" w:rsidRDefault="00D4137D" w:rsidP="00D41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Морфин</w:t>
            </w:r>
          </w:p>
        </w:tc>
        <w:tc>
          <w:tcPr>
            <w:tcW w:w="1984" w:type="dxa"/>
          </w:tcPr>
          <w:p w:rsidR="00D4137D" w:rsidRPr="00DE0B24" w:rsidRDefault="00D4137D" w:rsidP="00D41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Морфина гидрохлорид</w:t>
            </w:r>
          </w:p>
        </w:tc>
        <w:tc>
          <w:tcPr>
            <w:tcW w:w="2977" w:type="dxa"/>
          </w:tcPr>
          <w:p w:rsidR="00D4137D" w:rsidRPr="00DE0B24" w:rsidRDefault="00D4137D" w:rsidP="00D41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Раствор для инъекций 1%-1мл. №5</w:t>
            </w:r>
          </w:p>
        </w:tc>
        <w:tc>
          <w:tcPr>
            <w:tcW w:w="1276" w:type="dxa"/>
          </w:tcPr>
          <w:p w:rsidR="00D4137D" w:rsidRPr="00DE0B24" w:rsidRDefault="00D4137D" w:rsidP="00D41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Упак</w:t>
            </w:r>
            <w:proofErr w:type="spellEnd"/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D4137D" w:rsidRPr="00DE0B24" w:rsidRDefault="00D4137D" w:rsidP="00D41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D4137D" w:rsidRPr="00DE0B24" w:rsidRDefault="00D4137D" w:rsidP="00D41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429,10</w:t>
            </w:r>
          </w:p>
        </w:tc>
        <w:tc>
          <w:tcPr>
            <w:tcW w:w="1134" w:type="dxa"/>
          </w:tcPr>
          <w:p w:rsidR="00D4137D" w:rsidRPr="00DE0B24" w:rsidRDefault="00D4137D" w:rsidP="00D41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51492</w:t>
            </w:r>
          </w:p>
        </w:tc>
        <w:tc>
          <w:tcPr>
            <w:tcW w:w="1843" w:type="dxa"/>
          </w:tcPr>
          <w:p w:rsidR="00D4137D" w:rsidRPr="00DE0B24" w:rsidRDefault="00D4137D" w:rsidP="00D41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0B24">
              <w:rPr>
                <w:rFonts w:ascii="Times New Roman" w:hAnsi="Times New Roman" w:cs="Times New Roman"/>
                <w:sz w:val="28"/>
                <w:szCs w:val="28"/>
              </w:rPr>
              <w:t xml:space="preserve"> По потребности</w:t>
            </w:r>
          </w:p>
        </w:tc>
        <w:tc>
          <w:tcPr>
            <w:tcW w:w="1778" w:type="dxa"/>
          </w:tcPr>
          <w:p w:rsidR="00D4137D" w:rsidRPr="00DE0B24" w:rsidRDefault="00D4137D" w:rsidP="00D41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СКО</w:t>
            </w:r>
            <w:proofErr w:type="gramStart"/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,г</w:t>
            </w:r>
            <w:proofErr w:type="spellEnd"/>
            <w:proofErr w:type="gramEnd"/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. Петропавловск, ул. Ульянова 98</w:t>
            </w:r>
          </w:p>
        </w:tc>
      </w:tr>
      <w:tr w:rsidR="00D4137D" w:rsidTr="00D4137D">
        <w:tc>
          <w:tcPr>
            <w:tcW w:w="425" w:type="dxa"/>
          </w:tcPr>
          <w:p w:rsidR="00D4137D" w:rsidRPr="00DE0B24" w:rsidRDefault="00D4137D" w:rsidP="00D41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9" w:type="dxa"/>
          </w:tcPr>
          <w:p w:rsidR="00D4137D" w:rsidRPr="00DE0B24" w:rsidRDefault="00D4137D" w:rsidP="00D41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Тримеперидин</w:t>
            </w:r>
            <w:proofErr w:type="spellEnd"/>
          </w:p>
        </w:tc>
        <w:tc>
          <w:tcPr>
            <w:tcW w:w="1984" w:type="dxa"/>
          </w:tcPr>
          <w:p w:rsidR="00D4137D" w:rsidRPr="00DE0B24" w:rsidRDefault="00D4137D" w:rsidP="00D41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Промедол</w:t>
            </w:r>
            <w:proofErr w:type="spellEnd"/>
          </w:p>
        </w:tc>
        <w:tc>
          <w:tcPr>
            <w:tcW w:w="2977" w:type="dxa"/>
          </w:tcPr>
          <w:p w:rsidR="00D4137D" w:rsidRPr="00DE0B24" w:rsidRDefault="00D4137D" w:rsidP="00D41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Раствор для инъекций 2%-1мл №5</w:t>
            </w:r>
          </w:p>
        </w:tc>
        <w:tc>
          <w:tcPr>
            <w:tcW w:w="1276" w:type="dxa"/>
          </w:tcPr>
          <w:p w:rsidR="00D4137D" w:rsidRPr="00DE0B24" w:rsidRDefault="00D4137D" w:rsidP="00D41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Упак</w:t>
            </w:r>
            <w:proofErr w:type="spellEnd"/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D4137D" w:rsidRPr="00DE0B24" w:rsidRDefault="00D4137D" w:rsidP="00D41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92" w:type="dxa"/>
          </w:tcPr>
          <w:p w:rsidR="00D4137D" w:rsidRPr="00DE0B24" w:rsidRDefault="00D4137D" w:rsidP="00D41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598,75</w:t>
            </w:r>
          </w:p>
        </w:tc>
        <w:tc>
          <w:tcPr>
            <w:tcW w:w="1134" w:type="dxa"/>
          </w:tcPr>
          <w:p w:rsidR="00D4137D" w:rsidRPr="00DE0B24" w:rsidRDefault="00D4137D" w:rsidP="00D41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23950</w:t>
            </w:r>
          </w:p>
        </w:tc>
        <w:tc>
          <w:tcPr>
            <w:tcW w:w="1843" w:type="dxa"/>
          </w:tcPr>
          <w:p w:rsidR="00D4137D" w:rsidRPr="00DE0B24" w:rsidRDefault="00D4137D" w:rsidP="00D41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По потребности</w:t>
            </w:r>
          </w:p>
        </w:tc>
        <w:tc>
          <w:tcPr>
            <w:tcW w:w="1778" w:type="dxa"/>
          </w:tcPr>
          <w:p w:rsidR="00D4137D" w:rsidRPr="00DE0B24" w:rsidRDefault="00D4137D" w:rsidP="00D41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СКО</w:t>
            </w:r>
            <w:proofErr w:type="gramStart"/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,г</w:t>
            </w:r>
            <w:proofErr w:type="spellEnd"/>
            <w:proofErr w:type="gramEnd"/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. Петропавловск, ул. Ульянова 98</w:t>
            </w:r>
          </w:p>
        </w:tc>
      </w:tr>
      <w:tr w:rsidR="00D4137D" w:rsidTr="00D4137D">
        <w:tc>
          <w:tcPr>
            <w:tcW w:w="425" w:type="dxa"/>
          </w:tcPr>
          <w:p w:rsidR="00D4137D" w:rsidRPr="00DE0B24" w:rsidRDefault="00D4137D" w:rsidP="00D41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9" w:type="dxa"/>
          </w:tcPr>
          <w:p w:rsidR="00D4137D" w:rsidRPr="00DE0B24" w:rsidRDefault="00D4137D" w:rsidP="00D41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Диазепам</w:t>
            </w:r>
            <w:proofErr w:type="spellEnd"/>
          </w:p>
        </w:tc>
        <w:tc>
          <w:tcPr>
            <w:tcW w:w="1984" w:type="dxa"/>
          </w:tcPr>
          <w:p w:rsidR="00D4137D" w:rsidRPr="00DE0B24" w:rsidRDefault="00D4137D" w:rsidP="00D41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Реланиум</w:t>
            </w:r>
            <w:proofErr w:type="spellEnd"/>
          </w:p>
        </w:tc>
        <w:tc>
          <w:tcPr>
            <w:tcW w:w="2977" w:type="dxa"/>
          </w:tcPr>
          <w:p w:rsidR="00D4137D" w:rsidRPr="00DE0B24" w:rsidRDefault="00D4137D" w:rsidP="00D41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Раствор для внутримышечных и внутривенных инъекций 5мг/мл-2мл №5</w:t>
            </w:r>
          </w:p>
        </w:tc>
        <w:tc>
          <w:tcPr>
            <w:tcW w:w="1276" w:type="dxa"/>
          </w:tcPr>
          <w:p w:rsidR="00D4137D" w:rsidRPr="00DE0B24" w:rsidRDefault="00D4137D" w:rsidP="00D41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Упак</w:t>
            </w:r>
            <w:proofErr w:type="spellEnd"/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D4137D" w:rsidRPr="00DE0B24" w:rsidRDefault="00D4137D" w:rsidP="00D41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992" w:type="dxa"/>
          </w:tcPr>
          <w:p w:rsidR="00D4137D" w:rsidRPr="00DE0B24" w:rsidRDefault="00D4137D" w:rsidP="00D41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423,60</w:t>
            </w:r>
          </w:p>
        </w:tc>
        <w:tc>
          <w:tcPr>
            <w:tcW w:w="1134" w:type="dxa"/>
          </w:tcPr>
          <w:p w:rsidR="00D4137D" w:rsidRPr="00DE0B24" w:rsidRDefault="00D4137D" w:rsidP="00D41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50832</w:t>
            </w:r>
          </w:p>
        </w:tc>
        <w:tc>
          <w:tcPr>
            <w:tcW w:w="1843" w:type="dxa"/>
          </w:tcPr>
          <w:p w:rsidR="00D4137D" w:rsidRPr="00DE0B24" w:rsidRDefault="00D4137D" w:rsidP="00D41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По потребности</w:t>
            </w:r>
          </w:p>
        </w:tc>
        <w:tc>
          <w:tcPr>
            <w:tcW w:w="1778" w:type="dxa"/>
          </w:tcPr>
          <w:p w:rsidR="00D4137D" w:rsidRPr="00DE0B24" w:rsidRDefault="00D4137D" w:rsidP="00D41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СКО</w:t>
            </w:r>
            <w:proofErr w:type="gramStart"/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,г</w:t>
            </w:r>
            <w:proofErr w:type="spellEnd"/>
            <w:proofErr w:type="gramEnd"/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. Петропавловск, ул. Ульянова 98</w:t>
            </w:r>
          </w:p>
        </w:tc>
      </w:tr>
    </w:tbl>
    <w:p w:rsidR="00D4137D" w:rsidRDefault="00D4137D">
      <w:pPr>
        <w:rPr>
          <w:lang w:val="kk-KZ"/>
        </w:rPr>
      </w:pPr>
    </w:p>
    <w:p w:rsidR="00DE1B8C" w:rsidRDefault="00DE1B8C">
      <w:pPr>
        <w:rPr>
          <w:lang w:val="kk-KZ"/>
        </w:rPr>
      </w:pPr>
    </w:p>
    <w:p w:rsidR="00DE1B8C" w:rsidRPr="00DE1B8C" w:rsidRDefault="00DE1B8C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DE1B8C">
        <w:rPr>
          <w:rFonts w:ascii="Times New Roman" w:hAnsi="Times New Roman" w:cs="Times New Roman"/>
          <w:sz w:val="28"/>
          <w:szCs w:val="28"/>
          <w:lang w:val="kk-KZ"/>
        </w:rPr>
        <w:t xml:space="preserve">И. </w:t>
      </w:r>
      <w:r>
        <w:rPr>
          <w:rFonts w:ascii="Times New Roman" w:hAnsi="Times New Roman" w:cs="Times New Roman"/>
          <w:sz w:val="28"/>
          <w:szCs w:val="28"/>
          <w:lang w:val="kk-KZ"/>
        </w:rPr>
        <w:t>о</w:t>
      </w:r>
      <w:r w:rsidRPr="00DE1B8C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kk-KZ"/>
        </w:rPr>
        <w:t>г</w:t>
      </w:r>
      <w:r w:rsidRPr="00DE1B8C">
        <w:rPr>
          <w:rFonts w:ascii="Times New Roman" w:hAnsi="Times New Roman" w:cs="Times New Roman"/>
          <w:sz w:val="28"/>
          <w:szCs w:val="28"/>
          <w:lang w:val="kk-KZ"/>
        </w:rPr>
        <w:t>лавного врача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Кашемирова С.А.</w:t>
      </w:r>
    </w:p>
    <w:sectPr w:rsidR="00DE1B8C" w:rsidRPr="00DE1B8C" w:rsidSect="00D4137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4137D"/>
    <w:rsid w:val="00634F46"/>
    <w:rsid w:val="007900DA"/>
    <w:rsid w:val="00833FB8"/>
    <w:rsid w:val="00BF4024"/>
    <w:rsid w:val="00D4137D"/>
    <w:rsid w:val="00DE1B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0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13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Айтжанова Айгуль</cp:lastModifiedBy>
  <cp:revision>6</cp:revision>
  <cp:lastPrinted>2019-02-12T02:32:00Z</cp:lastPrinted>
  <dcterms:created xsi:type="dcterms:W3CDTF">2019-02-12T02:22:00Z</dcterms:created>
  <dcterms:modified xsi:type="dcterms:W3CDTF">2019-02-12T05:47:00Z</dcterms:modified>
</cp:coreProperties>
</file>